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516" w:rsidRDefault="00085516" w:rsidP="0008551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085516" w:rsidRDefault="00085516" w:rsidP="00085516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085516" w:rsidRDefault="00085516" w:rsidP="00085516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085516" w:rsidRDefault="00085516" w:rsidP="00085516">
      <w:pPr>
        <w:spacing w:line="240" w:lineRule="exact"/>
        <w:rPr>
          <w:szCs w:val="28"/>
        </w:rPr>
      </w:pPr>
    </w:p>
    <w:p w:rsidR="00085516" w:rsidRDefault="00085516" w:rsidP="00085516">
      <w:pPr>
        <w:spacing w:line="240" w:lineRule="exact"/>
        <w:rPr>
          <w:szCs w:val="28"/>
        </w:rPr>
      </w:pPr>
    </w:p>
    <w:p w:rsidR="00085516" w:rsidRDefault="00085516" w:rsidP="00085516">
      <w:pPr>
        <w:spacing w:line="240" w:lineRule="exact"/>
        <w:rPr>
          <w:szCs w:val="28"/>
        </w:rPr>
      </w:pPr>
      <w:r>
        <w:rPr>
          <w:szCs w:val="28"/>
        </w:rPr>
        <w:t>05 февраля 2019 г.                             г. Ипатово                                              № 70</w:t>
      </w:r>
    </w:p>
    <w:p w:rsidR="002C3F0E" w:rsidRDefault="002C3F0E" w:rsidP="002C3F0E">
      <w:pPr>
        <w:spacing w:line="240" w:lineRule="exact"/>
      </w:pPr>
    </w:p>
    <w:p w:rsidR="002C3F0E" w:rsidRDefault="002C3F0E" w:rsidP="002C3F0E">
      <w:pPr>
        <w:spacing w:line="240" w:lineRule="exact"/>
      </w:pPr>
    </w:p>
    <w:p w:rsidR="002C3F0E" w:rsidRDefault="002C3F0E" w:rsidP="002C3F0E">
      <w:pPr>
        <w:spacing w:line="240" w:lineRule="exact"/>
      </w:pPr>
      <w:r>
        <w:t>Об утверждении технологической схемы предоставления администрацией Ипатовского городского округа Ставропольского края муниципальной услуги «Принятие граждан на учет в качестве нуждающихся в жилых помещениях, предоставляемых по договору социального найма»</w:t>
      </w:r>
    </w:p>
    <w:p w:rsidR="002C3F0E" w:rsidRDefault="002C3F0E" w:rsidP="002C3F0E"/>
    <w:p w:rsidR="002C3F0E" w:rsidRDefault="002C3F0E" w:rsidP="002C3F0E">
      <w:r>
        <w:tab/>
        <w:t>В соответствии с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«Принятие граждан на учет в качестве нуждающихся в жилых помещениях, предоставляемых по договору социального найма», утверждённой протоколом заседания рабочей группы по снижению административных барьеров 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 323-п, от «18» июня 2018 г. № 2, административным регламентом предоставления муниципальной услуги «Принятие граждан на учет в качестве нуждающихся в жилых помещениях, предоставляемых по договору социального найма», утверждённым постановлением администрации Ипатовского городского округа Ставропольского края от 03 декабря 2018 г. № 1536</w:t>
      </w:r>
      <w:r w:rsidR="00610316">
        <w:t>, админист</w:t>
      </w:r>
      <w:r>
        <w:t>рация Ипатовского городского округа Ставропольского края</w:t>
      </w:r>
    </w:p>
    <w:p w:rsidR="002C3F0E" w:rsidRDefault="002C3F0E" w:rsidP="002C3F0E"/>
    <w:p w:rsidR="002C3F0E" w:rsidRDefault="002C3F0E" w:rsidP="002C3F0E">
      <w:r>
        <w:tab/>
        <w:t>ПОСТАНОВЛЯЕТ:</w:t>
      </w:r>
    </w:p>
    <w:p w:rsidR="002C3F0E" w:rsidRDefault="002C3F0E" w:rsidP="002C3F0E"/>
    <w:p w:rsidR="002C3F0E" w:rsidRDefault="002C3F0E" w:rsidP="002C3F0E">
      <w:r>
        <w:tab/>
        <w:t>1. Утвердить прилагаемую технологическую схему предоставления администрацией Ипатовского городского округа Ставропольского края муниципальной услуги «Принятие граждан на учет в качестве нуждающихся в жилых помещениях, предоставляемых по договору социального найма».</w:t>
      </w:r>
    </w:p>
    <w:p w:rsidR="002C3F0E" w:rsidRDefault="002C3F0E" w:rsidP="002C3F0E"/>
    <w:p w:rsidR="002C3F0E" w:rsidRDefault="002C3F0E" w:rsidP="002C3F0E">
      <w:r>
        <w:tab/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2C3F0E" w:rsidRDefault="002C3F0E" w:rsidP="002C3F0E"/>
    <w:p w:rsidR="002C3F0E" w:rsidRDefault="002C3F0E" w:rsidP="002C3F0E">
      <w:r>
        <w:tab/>
        <w:t xml:space="preserve">4. Контроль за выполнением настоящего постановления возложить на заместителя главы администрации Ипатовского городского округа Ставропольского края А.П. </w:t>
      </w:r>
      <w:proofErr w:type="spellStart"/>
      <w:r>
        <w:t>Бражко</w:t>
      </w:r>
      <w:proofErr w:type="spellEnd"/>
    </w:p>
    <w:p w:rsidR="00085516" w:rsidRDefault="00085516" w:rsidP="002C3F0E"/>
    <w:p w:rsidR="002C3F0E" w:rsidRDefault="002C3F0E" w:rsidP="002C3F0E">
      <w:r>
        <w:lastRenderedPageBreak/>
        <w:tab/>
        <w:t>5. Настоящее постановление вступает в силу со дня его подписания.</w:t>
      </w:r>
    </w:p>
    <w:p w:rsidR="002C3F0E" w:rsidRDefault="002C3F0E" w:rsidP="002C3F0E">
      <w:pPr>
        <w:spacing w:line="240" w:lineRule="exact"/>
      </w:pPr>
    </w:p>
    <w:p w:rsidR="002C3F0E" w:rsidRDefault="002C3F0E" w:rsidP="002C3F0E">
      <w:pPr>
        <w:spacing w:line="240" w:lineRule="exact"/>
      </w:pPr>
    </w:p>
    <w:p w:rsidR="002C3F0E" w:rsidRDefault="002C3F0E" w:rsidP="002C3F0E">
      <w:pPr>
        <w:spacing w:line="240" w:lineRule="exact"/>
      </w:pPr>
    </w:p>
    <w:p w:rsidR="002C3F0E" w:rsidRDefault="002C3F0E" w:rsidP="002C3F0E">
      <w:pPr>
        <w:spacing w:line="240" w:lineRule="exact"/>
      </w:pPr>
    </w:p>
    <w:p w:rsidR="002C3F0E" w:rsidRDefault="002C3F0E" w:rsidP="002C3F0E">
      <w:pPr>
        <w:spacing w:line="240" w:lineRule="exact"/>
      </w:pPr>
    </w:p>
    <w:p w:rsidR="002C3F0E" w:rsidRDefault="00610316" w:rsidP="002C3F0E">
      <w:pPr>
        <w:spacing w:line="240" w:lineRule="exact"/>
      </w:pPr>
      <w:r>
        <w:t xml:space="preserve">Глава </w:t>
      </w:r>
      <w:r w:rsidR="002C3F0E">
        <w:t>Ипатовского</w:t>
      </w:r>
    </w:p>
    <w:p w:rsidR="002C3F0E" w:rsidRDefault="002C3F0E" w:rsidP="002C3F0E">
      <w:pPr>
        <w:spacing w:line="240" w:lineRule="exact"/>
      </w:pPr>
      <w:r>
        <w:t>городского округа</w:t>
      </w:r>
    </w:p>
    <w:p w:rsidR="002C3F0E" w:rsidRDefault="002C3F0E" w:rsidP="002C3F0E">
      <w:pPr>
        <w:spacing w:line="240" w:lineRule="exact"/>
      </w:pPr>
      <w:r>
        <w:t xml:space="preserve">Ставропольского края                                                     </w:t>
      </w:r>
      <w:r w:rsidR="00610316">
        <w:t xml:space="preserve"> </w:t>
      </w:r>
      <w:r>
        <w:t xml:space="preserve">                 С.Б. Савченко</w:t>
      </w:r>
    </w:p>
    <w:p w:rsidR="002C3F0E" w:rsidRDefault="002C3F0E" w:rsidP="002C3F0E">
      <w:pPr>
        <w:spacing w:line="240" w:lineRule="exact"/>
      </w:pPr>
      <w:bookmarkStart w:id="0" w:name="_GoBack"/>
      <w:bookmarkEnd w:id="0"/>
    </w:p>
    <w:sectPr w:rsidR="002C3F0E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F10A6"/>
    <w:rsid w:val="00085516"/>
    <w:rsid w:val="00093126"/>
    <w:rsid w:val="00184A54"/>
    <w:rsid w:val="001E677D"/>
    <w:rsid w:val="002C3F0E"/>
    <w:rsid w:val="003574EA"/>
    <w:rsid w:val="003B76DA"/>
    <w:rsid w:val="00411634"/>
    <w:rsid w:val="00494BA1"/>
    <w:rsid w:val="00517237"/>
    <w:rsid w:val="00520AF2"/>
    <w:rsid w:val="005222FC"/>
    <w:rsid w:val="00610316"/>
    <w:rsid w:val="00646F4F"/>
    <w:rsid w:val="00682E00"/>
    <w:rsid w:val="00842CE3"/>
    <w:rsid w:val="0087040E"/>
    <w:rsid w:val="008D4DC9"/>
    <w:rsid w:val="009A3CD3"/>
    <w:rsid w:val="009A60B6"/>
    <w:rsid w:val="00A84E4C"/>
    <w:rsid w:val="00B45A73"/>
    <w:rsid w:val="00BE68AB"/>
    <w:rsid w:val="00C2326C"/>
    <w:rsid w:val="00CC198A"/>
    <w:rsid w:val="00DF10A6"/>
    <w:rsid w:val="00FE2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D578142A-C950-418E-A509-D176554B4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374</Words>
  <Characters>2136</Characters>
  <Application>Microsoft Office Word</Application>
  <DocSecurity>0</DocSecurity>
  <Lines>17</Lines>
  <Paragraphs>5</Paragraphs>
  <ScaleCrop>false</ScaleCrop>
  <Company>Орготдел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7</cp:revision>
  <cp:lastPrinted>2019-02-11T11:02:00Z</cp:lastPrinted>
  <dcterms:created xsi:type="dcterms:W3CDTF">2019-01-30T12:54:00Z</dcterms:created>
  <dcterms:modified xsi:type="dcterms:W3CDTF">2019-02-14T05:58:00Z</dcterms:modified>
</cp:coreProperties>
</file>